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erci de compléter un bon de commande par implantation.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70.0" w:type="dxa"/>
        <w:tblLayout w:type="fixed"/>
        <w:tblLook w:val="0000"/>
      </w:tblPr>
      <w:tblGrid>
        <w:gridCol w:w="2805"/>
        <w:gridCol w:w="1680"/>
        <w:gridCol w:w="3060"/>
        <w:gridCol w:w="1530"/>
        <w:tblGridChange w:id="0">
          <w:tblGrid>
            <w:gridCol w:w="2805"/>
            <w:gridCol w:w="1680"/>
            <w:gridCol w:w="3060"/>
            <w:gridCol w:w="1530"/>
          </w:tblGrid>
        </w:tblGridChange>
      </w:tblGrid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de l'école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Adresse  complète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de la direction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Tél, gsm, courriel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Personne  de contact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Tél, gsm, courriel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Données de facturation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différent de l'école)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classes concernées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…..... classes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Merci de surligner ci-dessous la formule souhaitée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Soit un total 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….....  séances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pour  ….....  classes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202.0" w:type="dxa"/>
        <w:jc w:val="center"/>
        <w:tblLayout w:type="fixed"/>
        <w:tblLook w:val="0000"/>
      </w:tblPr>
      <w:tblGrid>
        <w:gridCol w:w="1367"/>
        <w:gridCol w:w="1116"/>
        <w:gridCol w:w="1858"/>
        <w:gridCol w:w="1861"/>
        <w:tblGridChange w:id="0">
          <w:tblGrid>
            <w:gridCol w:w="1367"/>
            <w:gridCol w:w="1116"/>
            <w:gridCol w:w="1858"/>
            <w:gridCol w:w="18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Prix par classe pour le cycle de séances concerné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Séances de 50 minutes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classe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à partir de 3 classes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à partir de 6 classes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séances associées à un concert pédagogique*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180,00 €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160,00 €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séances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300,00 €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270,00 €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séances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540,00 €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480,00 €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séances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790,00 €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700,00 €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 séances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1.000,00 €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900,00 €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uniquement à l'achat d'un concert des Jeunesses Musicales.  Le tarif présenté ici est le tarif des ateliers.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Programme et tarif des concerts sur demande.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-70.0" w:type="dxa"/>
        <w:tblLayout w:type="fixed"/>
        <w:tblLook w:val="0000"/>
      </w:tblPr>
      <w:tblGrid>
        <w:gridCol w:w="2802"/>
        <w:gridCol w:w="6264"/>
        <w:tblGridChange w:id="0">
          <w:tblGrid>
            <w:gridCol w:w="2802"/>
            <w:gridCol w:w="6264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Période souhaitée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1er trimestre (entre la mi-septembre et fin décembre)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2e trimestre (entre janvier  et début avril)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3e trimestre (entre début avril et début juillet)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Horaires des cours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Merci d'indiquer clairement le découpage des périodes scolaires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Jours possibles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connu)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Jours absolument impossibles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Nous ferons notre possible pour répondre à vos souhaits, dans la mesure des possibilités des agendas de nos animatrices et animateurs.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82.0" w:type="dxa"/>
        <w:jc w:val="left"/>
        <w:tblInd w:w="-108.0" w:type="dxa"/>
        <w:tblLayout w:type="fixed"/>
        <w:tblLook w:val="0000"/>
      </w:tblPr>
      <w:tblGrid>
        <w:gridCol w:w="1500"/>
        <w:gridCol w:w="1945"/>
        <w:gridCol w:w="1484"/>
        <w:gridCol w:w="4153"/>
        <w:tblGridChange w:id="0">
          <w:tblGrid>
            <w:gridCol w:w="1500"/>
            <w:gridCol w:w="1945"/>
            <w:gridCol w:w="1484"/>
            <w:gridCol w:w="41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(ex : M1 ou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P1-P2)</w:t>
            </w:r>
          </w:p>
        </w:tc>
        <w:tc>
          <w:tcPr>
            <w:tcBorders>
              <w:top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Enseignant titulaire</w:t>
            </w:r>
          </w:p>
        </w:tc>
        <w:tc>
          <w:tcPr>
            <w:tcBorders>
              <w:top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d’élèves</w:t>
            </w:r>
          </w:p>
        </w:tc>
        <w:tc>
          <w:tcPr>
            <w:tcBorders>
              <w:top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Remarque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et signature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1718" w:top="1795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Arial Rounde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à renvoyer daté, complété et dûment signé le plus rapidement possible aux</w:t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Jeunesses Musicales du Luxembourg Belge, rue Camille Joset 1c- 6730 Rossignol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+32 63 41 22 81 | 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jmlb@jeunessesmusicales.be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c00000"/>
        <w:sz w:val="30"/>
        <w:szCs w:val="30"/>
        <w:u w:val="none"/>
        <w:shd w:fill="auto" w:val="clear"/>
        <w:vertAlign w:val="baseline"/>
        <w:rtl w:val="0"/>
      </w:rPr>
      <w:t xml:space="preserve">Ateliers d'éveil : bon de commande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-15239</wp:posOffset>
          </wp:positionH>
          <wp:positionV relativeFrom="paragraph">
            <wp:posOffset>0</wp:posOffset>
          </wp:positionV>
          <wp:extent cx="2190750" cy="38227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0750" cy="3822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0.0" w:type="dxa"/>
        <w:left w:w="70.0" w:type="dxa"/>
        <w:bottom w:w="7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jmlb@jeunessesmusicales.b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